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6BA" w:rsidRDefault="00B756BA"/>
    <w:p w:rsidR="00B756BA" w:rsidRDefault="00B756BA" w:rsidP="00AB2270">
      <w:pPr>
        <w:pStyle w:val="Akapitzlist"/>
        <w:numPr>
          <w:ilvl w:val="0"/>
          <w:numId w:val="2"/>
        </w:numPr>
      </w:pPr>
      <w:r>
        <w:t>Po pobraniu i poprawnej instalacji (musimy zatwierdzić wszystkie wymagane przez instalator zgody) aplikacja zgłasza się ekranem głównym składającym się z siedmiu przycisków. Aby zacząć korzystać z aplikacji e-biblioteka MATEUSZ, należy być zapisanym do biblioteki. Jeśli nie jesteś jeszcze zapisany, koniecznie to zrób.</w:t>
      </w:r>
    </w:p>
    <w:p w:rsidR="00B756BA" w:rsidRDefault="00B756BA" w:rsidP="00B756BA"/>
    <w:p w:rsidR="00514F9B" w:rsidRDefault="00B756BA" w:rsidP="00514F9B">
      <w:pPr>
        <w:pStyle w:val="Akapitzlist"/>
        <w:numPr>
          <w:ilvl w:val="0"/>
          <w:numId w:val="2"/>
        </w:numPr>
        <w:spacing w:before="240"/>
      </w:pPr>
      <w:r>
        <w:t>W niektórych bibliotekach można skorzystać z opcji video zapisu, wtedy cała procedura może być załatwiona online.</w:t>
      </w:r>
    </w:p>
    <w:p w:rsidR="00514F9B" w:rsidRDefault="00514F9B" w:rsidP="00514F9B">
      <w:pPr>
        <w:pStyle w:val="Akapitzlist"/>
      </w:pPr>
    </w:p>
    <w:p w:rsidR="00B756BA" w:rsidRDefault="00B756BA" w:rsidP="00514F9B">
      <w:pPr>
        <w:pStyle w:val="Akapitzlist"/>
        <w:numPr>
          <w:ilvl w:val="0"/>
          <w:numId w:val="2"/>
        </w:numPr>
        <w:spacing w:before="240"/>
      </w:pPr>
      <w:r>
        <w:t xml:space="preserve"> W wyniku zapisu uzyskamy login i pin. Przy pomocy tych danych logujemy się na stronie katalogu biblioteki na urządzeniu mobilnym, na którym planujemy zainstalować aplikację e-biblioteka MATEUSZ. Na podstronie „TWOJE KONTO” odnajdujemy </w:t>
      </w:r>
      <w:proofErr w:type="spellStart"/>
      <w:r>
        <w:t>TOKEN</w:t>
      </w:r>
      <w:proofErr w:type="spellEnd"/>
      <w:r>
        <w:t xml:space="preserve"> - to długi ciąg alfanumeryczny</w:t>
      </w:r>
      <w:r w:rsidR="00514F9B">
        <w:t xml:space="preserve"> (na samym dole strony „TWOJE KONTO”) </w:t>
      </w:r>
      <w:r>
        <w:t>. Należy go skopiować do schowka systemowego.</w:t>
      </w:r>
    </w:p>
    <w:p w:rsidR="00B756BA" w:rsidRDefault="00B756BA" w:rsidP="00B756BA"/>
    <w:p w:rsidR="00B756BA" w:rsidRDefault="00B756BA" w:rsidP="00AB2270">
      <w:pPr>
        <w:pStyle w:val="Akapitzlist"/>
        <w:numPr>
          <w:ilvl w:val="0"/>
          <w:numId w:val="2"/>
        </w:numPr>
      </w:pPr>
      <w:r>
        <w:t xml:space="preserve">Po przełączeniu się do aplikacji e-biblioteka MATEUSZ na ekranie głównym klikamy w przycisk „KARTA BIBLIOTECZNA”, a następnie przycisk „+” w niebieskim kółku. Tu nadajemy karcie przyjazny identyfikator np. Imię, a następnie w polu niżej wklejamy skopiowany wcześniej </w:t>
      </w:r>
      <w:proofErr w:type="spellStart"/>
      <w:r>
        <w:t>TOKEN</w:t>
      </w:r>
      <w:proofErr w:type="spellEnd"/>
      <w:r>
        <w:t>. Klikając w napis „DODAJ KARTĘ” zatwierdzamy proces.</w:t>
      </w:r>
    </w:p>
    <w:p w:rsidR="00B756BA" w:rsidRDefault="00B756BA" w:rsidP="00B756BA"/>
    <w:p w:rsidR="00B756BA" w:rsidRDefault="00B756BA" w:rsidP="00AB2270">
      <w:pPr>
        <w:pStyle w:val="Akapitzlist"/>
        <w:numPr>
          <w:ilvl w:val="0"/>
          <w:numId w:val="2"/>
        </w:numPr>
      </w:pPr>
      <w:r>
        <w:t xml:space="preserve">W aplikacji możemy zarządzać kontami na przykład wszystkich domowników. Chcąc dodać kolejną kartę należy przy pomocy danych pozyskanych z biblioteki po zalogowaniu się w katalogu pozyskać kolejny </w:t>
      </w:r>
      <w:proofErr w:type="spellStart"/>
      <w:r>
        <w:t>TOKEN</w:t>
      </w:r>
      <w:proofErr w:type="spellEnd"/>
      <w:r>
        <w:t>. Przy jego pomocy utworzyć kolejną kartę.</w:t>
      </w:r>
    </w:p>
    <w:p w:rsidR="00B756BA" w:rsidRDefault="00B756BA" w:rsidP="00B756BA"/>
    <w:p w:rsidR="00B756BA" w:rsidRDefault="00B756BA" w:rsidP="00AB2270">
      <w:pPr>
        <w:pStyle w:val="Akapitzlist"/>
        <w:numPr>
          <w:ilvl w:val="0"/>
          <w:numId w:val="2"/>
        </w:numPr>
      </w:pPr>
      <w:r>
        <w:t>Po wprowadzeniu karty lub kart</w:t>
      </w:r>
      <w:r w:rsidR="00AB2270">
        <w:t>,</w:t>
      </w:r>
      <w:r>
        <w:t xml:space="preserve"> klikając w przyjazną nazwę otwieramy widok karty z kodem </w:t>
      </w:r>
      <w:proofErr w:type="spellStart"/>
      <w:r>
        <w:t>QR</w:t>
      </w:r>
      <w:proofErr w:type="spellEnd"/>
      <w:r>
        <w:t xml:space="preserve">, który okazujemy w bibliotece w celu dokonania </w:t>
      </w:r>
      <w:proofErr w:type="spellStart"/>
      <w:r>
        <w:t>wypożyczeń</w:t>
      </w:r>
      <w:proofErr w:type="spellEnd"/>
      <w:r>
        <w:t xml:space="preserve"> (kod ten zastępuje karty fizyczne).</w:t>
      </w:r>
    </w:p>
    <w:p w:rsidR="00B756BA" w:rsidRDefault="00B756BA" w:rsidP="00B756BA"/>
    <w:p w:rsidR="00B756BA" w:rsidRDefault="00B756BA" w:rsidP="00AB2270">
      <w:pPr>
        <w:pStyle w:val="Akapitzlist"/>
        <w:numPr>
          <w:ilvl w:val="0"/>
          <w:numId w:val="2"/>
        </w:numPr>
      </w:pPr>
      <w:r>
        <w:t>Pierwszy na górze to przycisk „Skanuj kod Książki”. Po jego naciśnięciu aplikacja przechodzi w tryb kamery,</w:t>
      </w:r>
      <w:r w:rsidR="00AB2270">
        <w:t xml:space="preserve"> na ekranie</w:t>
      </w:r>
      <w:r>
        <w:t xml:space="preserve"> widzimy obraz z kamery głównej urządzenia oczekujący na możliwość zeskanowania jednego z dwóch obsługiwanych kodów kreskowych.</w:t>
      </w:r>
    </w:p>
    <w:p w:rsidR="00B756BA" w:rsidRDefault="00B756BA" w:rsidP="00B756BA"/>
    <w:p w:rsidR="00B756BA" w:rsidRDefault="00B756BA" w:rsidP="00AB2270">
      <w:pPr>
        <w:pStyle w:val="Akapitzlist"/>
        <w:numPr>
          <w:ilvl w:val="0"/>
          <w:numId w:val="2"/>
        </w:numPr>
      </w:pPr>
      <w:r>
        <w:t>Kod nr inwentarza spotkamy go na każdej książce w bibliotece. Drugi obsługiwany kod to kod ISBN (kod wydawcy). Spotkamy go na każdej książce.</w:t>
      </w:r>
    </w:p>
    <w:p w:rsidR="00B756BA" w:rsidRDefault="00B756BA" w:rsidP="00B756BA"/>
    <w:p w:rsidR="00B756BA" w:rsidRDefault="00B756BA" w:rsidP="00AB2270">
      <w:pPr>
        <w:pStyle w:val="Akapitzlist"/>
        <w:numPr>
          <w:ilvl w:val="0"/>
          <w:numId w:val="2"/>
        </w:numPr>
      </w:pPr>
      <w:r>
        <w:t>Oba kody po zeskanowaniu pokażą nam komplet informacji bibliograficznych o książce, które wprowadzili bibliotekarze w procesie katalogowania. Do tych informacji należy również status dostępności w poszczególnych filiach. Skanowanie kodu ISBN poza biblioteką może dać nam sygnał do odwiedzenia biblioteki, bo trzymana w ręku pozycja jest dostępna</w:t>
      </w:r>
      <w:r w:rsidR="00AB2270">
        <w:t xml:space="preserve"> do wypożyczenia</w:t>
      </w:r>
      <w:r>
        <w:t xml:space="preserve"> od ręki w mojej ulubionej fili.</w:t>
      </w:r>
    </w:p>
    <w:p w:rsidR="00B756BA" w:rsidRDefault="00B756BA" w:rsidP="00B756BA"/>
    <w:p w:rsidR="00AB2270" w:rsidRDefault="00B756BA" w:rsidP="00AB2270">
      <w:pPr>
        <w:pStyle w:val="Akapitzlist"/>
        <w:numPr>
          <w:ilvl w:val="0"/>
          <w:numId w:val="2"/>
        </w:numPr>
      </w:pPr>
      <w:r>
        <w:t>Przycisk „Katalog zbiorów” przeniesie użytkownika do zalogowan</w:t>
      </w:r>
      <w:r w:rsidR="00AB2270">
        <w:t xml:space="preserve">ego katalogu naszej biblioteki gdzie </w:t>
      </w:r>
      <w:r w:rsidR="007B29B9">
        <w:t>będziemy</w:t>
      </w:r>
      <w:r w:rsidR="00AB2270">
        <w:t xml:space="preserve"> mogli dokonać wszelkich operacji które udostępnia strona katalogu.</w:t>
      </w:r>
    </w:p>
    <w:p w:rsidR="00514F9B" w:rsidRDefault="00514F9B" w:rsidP="00514F9B">
      <w:pPr>
        <w:pStyle w:val="Akapitzlist"/>
      </w:pPr>
    </w:p>
    <w:p w:rsidR="00AB2270" w:rsidRDefault="00AB2270" w:rsidP="00AB2270">
      <w:pPr>
        <w:pStyle w:val="Akapitzlist"/>
      </w:pPr>
    </w:p>
    <w:p w:rsidR="00AB2270" w:rsidRDefault="00B756BA" w:rsidP="00AB2270">
      <w:pPr>
        <w:pStyle w:val="Akapitzlist"/>
        <w:numPr>
          <w:ilvl w:val="0"/>
          <w:numId w:val="2"/>
        </w:numPr>
      </w:pPr>
      <w:r>
        <w:t xml:space="preserve">Przycisk „Dzieje się” otwiera listę ogłoszeń Biblioteki. </w:t>
      </w:r>
    </w:p>
    <w:p w:rsidR="00AB2270" w:rsidRDefault="00AB2270" w:rsidP="00AB2270">
      <w:pPr>
        <w:pStyle w:val="Akapitzlist"/>
      </w:pPr>
    </w:p>
    <w:p w:rsidR="00B756BA" w:rsidRDefault="00B756BA" w:rsidP="00AB2270">
      <w:pPr>
        <w:pStyle w:val="Akapitzlist"/>
        <w:numPr>
          <w:ilvl w:val="0"/>
          <w:numId w:val="2"/>
        </w:numPr>
      </w:pPr>
      <w:r>
        <w:t xml:space="preserve">Przycisk „Twoje konto” pokazuje skojarzone z programem i w danym momencie wybrane konto biblioteczne. Widzimy tam stan swoich </w:t>
      </w:r>
      <w:proofErr w:type="spellStart"/>
      <w:r>
        <w:t>wypożyczeń</w:t>
      </w:r>
      <w:proofErr w:type="spellEnd"/>
      <w:r>
        <w:t>, możemy je na przykład prolongować, o ile nie są po terminie. Pozycje wyróżnione na czerwono należy jak najszybciej zwrócić.</w:t>
      </w:r>
    </w:p>
    <w:p w:rsidR="00B756BA" w:rsidRDefault="00B756BA" w:rsidP="00B756BA"/>
    <w:p w:rsidR="00AB2270" w:rsidRDefault="00B756BA" w:rsidP="00AB2270">
      <w:pPr>
        <w:pStyle w:val="Akapitzlist"/>
        <w:numPr>
          <w:ilvl w:val="0"/>
          <w:numId w:val="2"/>
        </w:numPr>
      </w:pPr>
      <w:r>
        <w:t xml:space="preserve">Przycisk „Strona biblioteki” otwiera stronę biblioteki, w której aktualnie jesteśmy zalogowani. </w:t>
      </w:r>
    </w:p>
    <w:p w:rsidR="00AB2270" w:rsidRDefault="00AB2270" w:rsidP="00AB2270">
      <w:pPr>
        <w:pStyle w:val="Akapitzlist"/>
      </w:pPr>
    </w:p>
    <w:p w:rsidR="00B756BA" w:rsidRDefault="00B756BA" w:rsidP="00AB2270">
      <w:pPr>
        <w:pStyle w:val="Akapitzlist"/>
        <w:numPr>
          <w:ilvl w:val="0"/>
          <w:numId w:val="2"/>
        </w:numPr>
      </w:pPr>
      <w:r>
        <w:t>Przycisk „Znajdź placówkę” pokazuje mapę placówek. Kliknięcie w znacznik pokazuje dokładne dane adresowe danej fili. Kliknięcie przycisku „PROWADŹ” otwiera domyślną aplikację nawigacyjną z wypełnionym polem „Prowadź do”.</w:t>
      </w:r>
    </w:p>
    <w:p w:rsidR="00B756BA" w:rsidRDefault="00B756BA" w:rsidP="00B756BA"/>
    <w:p w:rsidR="00B756BA" w:rsidRDefault="00B756BA" w:rsidP="00AB2270">
      <w:pPr>
        <w:pStyle w:val="Akapitzlist"/>
        <w:numPr>
          <w:ilvl w:val="0"/>
          <w:numId w:val="2"/>
        </w:numPr>
      </w:pPr>
      <w:r>
        <w:t>Na koniec trzeba zaznaczyć, że w aplikację e-biblioteka MATEUSZ można skojarzyć z innymi bibliotekami, które również pracują w Systemie Bibliotecznym Mateusz. W tym celu należy wybrać z listy dostępnych bibliotek</w:t>
      </w:r>
      <w:r w:rsidR="00AB2270">
        <w:t>. Listę</w:t>
      </w:r>
      <w:r>
        <w:t xml:space="preserve"> tą znajdziemy pod ikoną trzech pi</w:t>
      </w:r>
      <w:r w:rsidR="007B29B9">
        <w:t>onowych kropek, która jest</w:t>
      </w:r>
      <w:r>
        <w:t xml:space="preserve"> w prawym górnym rogu</w:t>
      </w:r>
      <w:r w:rsidR="007B29B9">
        <w:t xml:space="preserve"> okna</w:t>
      </w:r>
      <w:r>
        <w:t xml:space="preserve"> aplikacji.</w:t>
      </w:r>
      <w:r w:rsidR="007B29B9">
        <w:t xml:space="preserve"> Po jej wskazaniu k</w:t>
      </w:r>
      <w:r>
        <w:t>likamy w napis „Zmień bibliotekę”, po wybraniu odpowiadającej nam biblioteki klikamy w jej logo. Od tego momentu wszystkie opcje są analogiczne jak w przypadku pierwszej skojarzonej biblioteki.</w:t>
      </w:r>
    </w:p>
    <w:p w:rsidR="00B756BA" w:rsidRDefault="00B756BA" w:rsidP="00B756BA">
      <w:bookmarkStart w:id="0" w:name="_GoBack"/>
      <w:bookmarkEnd w:id="0"/>
    </w:p>
    <w:sectPr w:rsidR="00B756BA" w:rsidSect="00CB65D6">
      <w:pgSz w:w="11905" w:h="16837" w:code="9"/>
      <w:pgMar w:top="568" w:right="1276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16D54"/>
    <w:multiLevelType w:val="hybridMultilevel"/>
    <w:tmpl w:val="2000F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717D4"/>
    <w:multiLevelType w:val="hybridMultilevel"/>
    <w:tmpl w:val="84CAD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3F"/>
    <w:rsid w:val="000019E1"/>
    <w:rsid w:val="00047520"/>
    <w:rsid w:val="001A63D4"/>
    <w:rsid w:val="001F1569"/>
    <w:rsid w:val="00262B27"/>
    <w:rsid w:val="003B0DA0"/>
    <w:rsid w:val="00514F9B"/>
    <w:rsid w:val="0058734E"/>
    <w:rsid w:val="005C1E44"/>
    <w:rsid w:val="00677929"/>
    <w:rsid w:val="00682968"/>
    <w:rsid w:val="006D192F"/>
    <w:rsid w:val="006D728A"/>
    <w:rsid w:val="007A471C"/>
    <w:rsid w:val="007B29B9"/>
    <w:rsid w:val="007C07C1"/>
    <w:rsid w:val="00836E1A"/>
    <w:rsid w:val="00893E9F"/>
    <w:rsid w:val="0091732D"/>
    <w:rsid w:val="00953C93"/>
    <w:rsid w:val="009E4781"/>
    <w:rsid w:val="00A335BF"/>
    <w:rsid w:val="00A37156"/>
    <w:rsid w:val="00A6280F"/>
    <w:rsid w:val="00A63DFE"/>
    <w:rsid w:val="00AB2270"/>
    <w:rsid w:val="00AF2D25"/>
    <w:rsid w:val="00B756BA"/>
    <w:rsid w:val="00C1563F"/>
    <w:rsid w:val="00CB65D6"/>
    <w:rsid w:val="00D55E76"/>
    <w:rsid w:val="00DC279F"/>
    <w:rsid w:val="00E04D3F"/>
    <w:rsid w:val="00E70291"/>
    <w:rsid w:val="00E96FF8"/>
    <w:rsid w:val="00F06AE6"/>
    <w:rsid w:val="00FC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A5E3A"/>
  <w15:chartTrackingRefBased/>
  <w15:docId w15:val="{A9E7333B-678A-4DB5-BE80-CB27E326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2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3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2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1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50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0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8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Mroczek</dc:creator>
  <cp:keywords/>
  <dc:description/>
  <cp:lastModifiedBy>Jan Mroczek</cp:lastModifiedBy>
  <cp:revision>2</cp:revision>
  <dcterms:created xsi:type="dcterms:W3CDTF">2023-06-26T12:02:00Z</dcterms:created>
  <dcterms:modified xsi:type="dcterms:W3CDTF">2023-06-26T12:02:00Z</dcterms:modified>
</cp:coreProperties>
</file>